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53C7EE56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9E9A767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+*yqw*ywh*yEn*ljg*ugB*dzb*khx*wgu*zaq*uyb*zew*-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+*eDs*lyd*lyd*lyd*lyd*Frs*sfx*vxa*ynv*Bua*zfE*-</w:t>
            </w:r>
            <w:r>
              <w:rPr>
                <w:rFonts w:ascii="PDF417x" w:hAnsi="PDF417x"/>
                <w:sz w:val="24"/>
                <w:szCs w:val="24"/>
              </w:rPr>
              <w:br/>
              <w:t>+*ftw*vmE*ajb*DBm*gyb*chk*Drc*vqD*CcE*tuE*onA*-</w:t>
            </w:r>
            <w:r>
              <w:rPr>
                <w:rFonts w:ascii="PDF417x" w:hAnsi="PDF417x"/>
                <w:sz w:val="24"/>
                <w:szCs w:val="24"/>
              </w:rPr>
              <w:br/>
              <w:t>+*ftA*Ebl*Dmz*yiu*jps*azB*oya*yyx*pzj*cjq*uws*-</w:t>
            </w:r>
            <w:r>
              <w:rPr>
                <w:rFonts w:ascii="PDF417x" w:hAnsi="PDF417x"/>
                <w:sz w:val="24"/>
                <w:szCs w:val="24"/>
              </w:rPr>
              <w:br/>
              <w:t>+*xjq*jrg*Bmi*acb*jEE*jDg*cEj*iCD*mkz*gDj*uzq*-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15C1D0E0" w14:textId="77777777" w:rsidTr="00675A85">
        <w:trPr>
          <w:trHeight w:val="1152"/>
        </w:trPr>
        <w:tc>
          <w:tcPr>
            <w:tcW w:w="1008" w:type="dxa"/>
          </w:tcPr>
          <w:p w14:paraId="380F43DE" w14:textId="77777777" w:rsidR="00675A85" w:rsidRDefault="00675A85" w:rsidP="00675A85"/>
        </w:tc>
        <w:tc>
          <w:tcPr>
            <w:tcW w:w="5130" w:type="dxa"/>
          </w:tcPr>
          <w:p w14:paraId="3CAB6155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1803A1BE" wp14:editId="5E60B6D6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4C652E" w14:paraId="2149AF59" w14:textId="77777777" w:rsidTr="00675A85">
        <w:tc>
          <w:tcPr>
            <w:tcW w:w="1008" w:type="dxa"/>
          </w:tcPr>
          <w:p w14:paraId="4776D06E" w14:textId="77777777" w:rsidR="00675A85" w:rsidRPr="004C652E" w:rsidRDefault="00675A85" w:rsidP="00675A85">
            <w:pPr>
              <w:rPr>
                <w:rFonts w:ascii="Times New Roman" w:hAnsi="Times New Roman" w:cs="Times New Roman"/>
              </w:rPr>
            </w:pPr>
            <w:r w:rsidRPr="004C652E">
              <w:rPr>
                <w:rFonts w:ascii="Times New Roman" w:hAnsi="Times New Roman" w:cs="Times New Roman"/>
              </w:rPr>
              <w:drawing>
                <wp:inline distT="0" distB="0" distL="0" distR="0" wp14:anchorId="3F530E27" wp14:editId="7052C2E9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3426E880" w14:textId="77777777" w:rsidR="00675A85" w:rsidRPr="004C652E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52E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53B2367D" w14:textId="77777777" w:rsidR="00675A85" w:rsidRPr="004C652E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52E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76E137E4" w14:textId="77777777" w:rsidR="00675A85" w:rsidRPr="004C652E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652E">
              <w:rPr>
                <w:rFonts w:ascii="Times New Roman" w:hAnsi="Times New Roman" w:cs="Times New Roman"/>
                <w:b/>
              </w:rPr>
              <w:t>GRAD ČAZMA</w:t>
            </w:r>
          </w:p>
          <w:p w14:paraId="392A27E8" w14:textId="22D4967D" w:rsidR="00675A85" w:rsidRPr="004C652E" w:rsidRDefault="004C652E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GRADSKO VIJEĆE</w:t>
            </w: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4C652E" w14:paraId="6CC20ED3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2D8A86C" w14:textId="77777777" w:rsidR="00675A85" w:rsidRPr="004C652E" w:rsidRDefault="00675A85" w:rsidP="00675A8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BF9B74" w14:textId="77777777" w:rsidR="008C5FE5" w:rsidRPr="004C652E" w:rsidRDefault="008C5FE5" w:rsidP="00B92D0F">
      <w:pPr>
        <w:jc w:val="both"/>
        <w:rPr>
          <w:rFonts w:ascii="Times New Roman" w:eastAsia="Times New Roman" w:hAnsi="Times New Roman" w:cs="Times New Roman"/>
        </w:rPr>
      </w:pPr>
    </w:p>
    <w:p w14:paraId="30BB9313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270602F7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2CAC8703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71C44A4A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1262EEAC" w14:textId="77777777" w:rsidR="00675A85" w:rsidRPr="004C652E" w:rsidRDefault="00675A85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786B04A3" w14:textId="77777777" w:rsidR="00B92D0F" w:rsidRPr="004C652E" w:rsidRDefault="00B92D0F" w:rsidP="00B92D0F">
      <w:pPr>
        <w:jc w:val="both"/>
        <w:rPr>
          <w:rFonts w:ascii="Times New Roman" w:eastAsia="Times New Roman" w:hAnsi="Times New Roman" w:cs="Times New Roman"/>
          <w:noProof w:val="0"/>
        </w:rPr>
      </w:pPr>
      <w:r w:rsidRPr="004C652E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4C652E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4C652E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3C9DDE58" w14:textId="77777777" w:rsidR="00B92D0F" w:rsidRPr="004C652E" w:rsidRDefault="00B92D0F" w:rsidP="00B92D0F">
      <w:pPr>
        <w:jc w:val="both"/>
        <w:rPr>
          <w:rFonts w:ascii="Times New Roman" w:eastAsia="Times New Roman" w:hAnsi="Times New Roman" w:cs="Times New Roman"/>
          <w:noProof w:val="0"/>
        </w:rPr>
      </w:pPr>
    </w:p>
    <w:p w14:paraId="0F67BD00" w14:textId="756B3D0D" w:rsidR="00B92D0F" w:rsidRPr="004C652E" w:rsidRDefault="00C9578C" w:rsidP="00B92D0F">
      <w:pPr>
        <w:rPr>
          <w:rFonts w:ascii="Times New Roman" w:hAnsi="Times New Roman" w:cs="Times New Roman"/>
          <w:sz w:val="24"/>
          <w:szCs w:val="24"/>
        </w:rPr>
      </w:pPr>
      <w:r w:rsidRPr="004C652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KLASA</w:t>
      </w:r>
      <w:r w:rsidR="00096BE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:</w:t>
      </w:r>
      <w:r w:rsidR="008C5FE5" w:rsidRPr="004C652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</w:p>
    <w:p w14:paraId="19CA531D" w14:textId="3041635E" w:rsidR="00B92D0F" w:rsidRPr="004C652E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4C652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01E33629" w14:textId="75253A7A" w:rsidR="00B92D0F" w:rsidRPr="004C652E" w:rsidRDefault="00421BCF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4C652E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</w:t>
      </w:r>
      <w:r w:rsidR="00C9578C" w:rsidRPr="004C652E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</w:t>
      </w:r>
      <w:r w:rsidR="00096BE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__________</w:t>
      </w:r>
    </w:p>
    <w:p w14:paraId="04A18655" w14:textId="77777777" w:rsidR="00B92D0F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4B61D496" w14:textId="1C8DB79C" w:rsidR="000E7127" w:rsidRPr="008F4F61" w:rsidRDefault="000E7127" w:rsidP="000E7127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</w:t>
      </w:r>
      <w:r>
        <w:rPr>
          <w:color w:val="000000"/>
        </w:rPr>
        <w:t xml:space="preserve">članka 2. i </w:t>
      </w:r>
      <w:r>
        <w:rPr>
          <w:color w:val="000000"/>
        </w:rPr>
        <w:t>5</w:t>
      </w:r>
      <w:r>
        <w:rPr>
          <w:color w:val="000000"/>
        </w:rPr>
        <w:t xml:space="preserve">. Odluke o osnivanju, sastavu i djelokrugu radnih tijela Gradskog vijeća Grada Čazme (Službeni vjesnik broj 43/25 i 51/25), članka 19. Poslovnika Gradskog vijeća Grada </w:t>
      </w:r>
      <w:r w:rsidRPr="008F4F61">
        <w:rPr>
          <w:color w:val="000000"/>
        </w:rPr>
        <w:t>Čazme (</w:t>
      </w:r>
      <w:r>
        <w:rPr>
          <w:color w:val="000000"/>
        </w:rPr>
        <w:t>„</w:t>
      </w:r>
      <w:r w:rsidRPr="008F4F61">
        <w:rPr>
          <w:color w:val="000000"/>
        </w:rPr>
        <w:t>Službeni vjesnik</w:t>
      </w:r>
      <w:r>
        <w:rPr>
          <w:color w:val="000000"/>
        </w:rPr>
        <w:t>“ broj</w:t>
      </w:r>
      <w:r w:rsidRPr="008F4F61">
        <w:rPr>
          <w:color w:val="000000"/>
        </w:rPr>
        <w:t xml:space="preserve"> 13/21 i 46/24</w:t>
      </w:r>
      <w:r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 xml:space="preserve"> te </w:t>
      </w:r>
      <w:r w:rsidRPr="008F4F61">
        <w:rPr>
          <w:color w:val="000000"/>
        </w:rPr>
        <w:t>članka</w:t>
      </w:r>
      <w:r>
        <w:rPr>
          <w:color w:val="000000"/>
        </w:rPr>
        <w:t xml:space="preserve"> 34.</w:t>
      </w:r>
      <w:r w:rsidRPr="008F4F61">
        <w:rPr>
          <w:color w:val="000000"/>
        </w:rPr>
        <w:t xml:space="preserve"> Statuta Grada Čazme („Službeni vjesnik“ broj 13/21</w:t>
      </w:r>
      <w:r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5. sjednici održanoj dana ___________</w:t>
      </w:r>
      <w:r w:rsidRPr="008F4F61">
        <w:rPr>
          <w:color w:val="000000"/>
        </w:rPr>
        <w:t xml:space="preserve">. godine, </w:t>
      </w:r>
      <w:r>
        <w:rPr>
          <w:color w:val="000000"/>
        </w:rPr>
        <w:t>donosi</w:t>
      </w:r>
    </w:p>
    <w:p w14:paraId="66EE0102" w14:textId="03255992" w:rsidR="00F92343" w:rsidRPr="008F4F61" w:rsidRDefault="00F92343" w:rsidP="000E7127">
      <w:pPr>
        <w:spacing w:after="160" w:line="259" w:lineRule="auto"/>
        <w:rPr>
          <w:color w:val="333333"/>
        </w:rPr>
      </w:pPr>
      <w:r w:rsidRPr="008F4F61">
        <w:rPr>
          <w:color w:val="000000"/>
        </w:rPr>
        <w:t>   </w:t>
      </w:r>
    </w:p>
    <w:p w14:paraId="53A98B0F" w14:textId="139A3685" w:rsidR="00F92343" w:rsidRPr="008F4F61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096BE0">
        <w:rPr>
          <w:b/>
          <w:bCs/>
          <w:color w:val="000000"/>
        </w:rPr>
        <w:t xml:space="preserve"> O IZMJENI I DOPUNI ODLUKE</w:t>
      </w:r>
      <w:r w:rsidRPr="008F4F61">
        <w:rPr>
          <w:b/>
          <w:bCs/>
          <w:color w:val="000000"/>
        </w:rPr>
        <w:br/>
        <w:t xml:space="preserve">o </w:t>
      </w:r>
      <w:r>
        <w:rPr>
          <w:b/>
          <w:bCs/>
          <w:color w:val="000000"/>
        </w:rPr>
        <w:t xml:space="preserve">osnivanju i </w:t>
      </w:r>
      <w:r w:rsidRPr="008F4F61">
        <w:rPr>
          <w:b/>
          <w:bCs/>
          <w:color w:val="000000"/>
        </w:rPr>
        <w:t xml:space="preserve">izboru </w:t>
      </w:r>
      <w:r w:rsidR="00096BE0">
        <w:rPr>
          <w:b/>
          <w:bCs/>
          <w:color w:val="000000"/>
        </w:rPr>
        <w:t>Odbora</w:t>
      </w:r>
      <w:r>
        <w:rPr>
          <w:b/>
          <w:bCs/>
          <w:color w:val="000000"/>
        </w:rPr>
        <w:t xml:space="preserve"> za  Statut, Poslovnik i </w:t>
      </w:r>
      <w:r w:rsidR="00096BE0">
        <w:rPr>
          <w:b/>
          <w:bCs/>
          <w:color w:val="000000"/>
        </w:rPr>
        <w:t>pravna pitanja</w:t>
      </w:r>
      <w:r w:rsidRPr="008F4F61">
        <w:rPr>
          <w:b/>
          <w:bCs/>
          <w:color w:val="000000"/>
        </w:rPr>
        <w:br/>
        <w:t xml:space="preserve">Gradskog vijeća Grada </w:t>
      </w:r>
      <w:r>
        <w:rPr>
          <w:b/>
          <w:bCs/>
          <w:color w:val="000000"/>
        </w:rPr>
        <w:t>Čazme</w:t>
      </w:r>
    </w:p>
    <w:p w14:paraId="2A48966B" w14:textId="77777777" w:rsidR="00F92343" w:rsidRPr="008F4F61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3DBF43CA" w14:textId="77777777" w:rsidR="00F92343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6D9869B5" w14:textId="77777777" w:rsidR="00F92343" w:rsidRDefault="00F92343" w:rsidP="00F92343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2AA11302" w14:textId="559AEF68" w:rsidR="00096BE0" w:rsidRDefault="00096BE0" w:rsidP="000E7127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Odluka o osnivanju i izboru Odbora za Statut, Poslovnik i pravna pitanja Gradskog vijeća Grada Čazme (Službeni vjesnik broj 39/25</w:t>
      </w:r>
      <w:r w:rsidR="000E7127">
        <w:rPr>
          <w:color w:val="000000"/>
        </w:rPr>
        <w:t xml:space="preserve"> i 43/25</w:t>
      </w:r>
      <w:r>
        <w:rPr>
          <w:color w:val="000000"/>
        </w:rPr>
        <w:t>) mijenja se na način da se</w:t>
      </w:r>
      <w:r w:rsidR="000E7127">
        <w:rPr>
          <w:color w:val="000000"/>
        </w:rPr>
        <w:t xml:space="preserve"> u članku 3. umjesto članice Matee Gredelj imenuje Antonio Katić.</w:t>
      </w:r>
    </w:p>
    <w:p w14:paraId="0062EACE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6DD6815A" w14:textId="77777777" w:rsidR="00096BE0" w:rsidRPr="006D1C0E" w:rsidRDefault="00096BE0" w:rsidP="00096BE0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>Članak 2.</w:t>
      </w:r>
    </w:p>
    <w:p w14:paraId="592D5374" w14:textId="77777777" w:rsidR="00096BE0" w:rsidRPr="004121FD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>Ostale odredbe ostaju neizmijenjene.</w:t>
      </w:r>
    </w:p>
    <w:p w14:paraId="3AE777CF" w14:textId="77777777" w:rsidR="00096BE0" w:rsidRPr="008F4F61" w:rsidRDefault="00096BE0" w:rsidP="00096BE0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5CEC24E7" w14:textId="77777777" w:rsidR="00096BE0" w:rsidRPr="008F4F61" w:rsidRDefault="00096BE0" w:rsidP="00096BE0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 xml:space="preserve">Članak </w:t>
      </w:r>
      <w:r>
        <w:rPr>
          <w:b/>
          <w:bCs/>
          <w:color w:val="000000"/>
        </w:rPr>
        <w:t>3</w:t>
      </w:r>
      <w:r w:rsidRPr="008F4F61">
        <w:rPr>
          <w:b/>
          <w:bCs/>
          <w:color w:val="000000"/>
        </w:rPr>
        <w:t>.</w:t>
      </w:r>
    </w:p>
    <w:p w14:paraId="6A50908D" w14:textId="77777777" w:rsidR="00096BE0" w:rsidRPr="008F4F61" w:rsidRDefault="00096BE0" w:rsidP="00096BE0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</w:t>
      </w:r>
    </w:p>
    <w:p w14:paraId="2FC65ADF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6798FB32" w14:textId="77777777" w:rsidR="00096BE0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72E9935D" w14:textId="77777777" w:rsidR="00096BE0" w:rsidRPr="004121FD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121FD">
        <w:rPr>
          <w:color w:val="000000"/>
        </w:rPr>
        <w:t xml:space="preserve">PREDSJEDNIK GRADSKOG VIJEĆA </w:t>
      </w:r>
    </w:p>
    <w:p w14:paraId="05C74DB3" w14:textId="77777777" w:rsidR="00096BE0" w:rsidRPr="004121FD" w:rsidRDefault="00096BE0" w:rsidP="00096BE0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1005BA25" w14:textId="77777777" w:rsidR="00F92343" w:rsidRPr="000F5AEA" w:rsidRDefault="00F92343" w:rsidP="00F92343">
      <w:pPr>
        <w:pStyle w:val="StandardWeb"/>
        <w:shd w:val="clear" w:color="auto" w:fill="FFFFFF"/>
        <w:spacing w:before="0" w:beforeAutospacing="0" w:after="75" w:afterAutospacing="0"/>
        <w:jc w:val="both"/>
        <w:rPr>
          <w:b/>
          <w:bCs/>
        </w:rPr>
      </w:pPr>
    </w:p>
    <w:p w14:paraId="34E37DF9" w14:textId="77777777" w:rsidR="004C652E" w:rsidRPr="000F037B" w:rsidRDefault="004C652E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sectPr w:rsidR="004C652E" w:rsidRPr="000F037B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A67E8" w14:textId="77777777" w:rsidR="00096BE0" w:rsidRDefault="00096BE0" w:rsidP="00096BE0">
      <w:r>
        <w:separator/>
      </w:r>
    </w:p>
  </w:endnote>
  <w:endnote w:type="continuationSeparator" w:id="0">
    <w:p w14:paraId="46DFFAF3" w14:textId="77777777" w:rsidR="00096BE0" w:rsidRDefault="00096BE0" w:rsidP="0009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5435" w14:textId="77777777" w:rsidR="00096BE0" w:rsidRDefault="00096BE0" w:rsidP="00096BE0">
      <w:r>
        <w:separator/>
      </w:r>
    </w:p>
  </w:footnote>
  <w:footnote w:type="continuationSeparator" w:id="0">
    <w:p w14:paraId="1C6850C0" w14:textId="77777777" w:rsidR="00096BE0" w:rsidRDefault="00096BE0" w:rsidP="00096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A7F4" w14:textId="2BB8B65D" w:rsidR="00096BE0" w:rsidRDefault="00096BE0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C2C77"/>
    <w:multiLevelType w:val="hybridMultilevel"/>
    <w:tmpl w:val="12E08076"/>
    <w:lvl w:ilvl="0" w:tplc="C7208C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 w16cid:durableId="1926526125">
    <w:abstractNumId w:val="0"/>
  </w:num>
  <w:num w:numId="2" w16cid:durableId="1325236036">
    <w:abstractNumId w:val="1"/>
  </w:num>
  <w:num w:numId="3" w16cid:durableId="1368601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1128A"/>
    <w:rsid w:val="00037887"/>
    <w:rsid w:val="00096BE0"/>
    <w:rsid w:val="000E7127"/>
    <w:rsid w:val="000F037B"/>
    <w:rsid w:val="00256895"/>
    <w:rsid w:val="00275B0C"/>
    <w:rsid w:val="002C7B0F"/>
    <w:rsid w:val="00347D72"/>
    <w:rsid w:val="003651F4"/>
    <w:rsid w:val="003F65C1"/>
    <w:rsid w:val="00421BCF"/>
    <w:rsid w:val="004C153C"/>
    <w:rsid w:val="004C652E"/>
    <w:rsid w:val="00662EF1"/>
    <w:rsid w:val="00675A85"/>
    <w:rsid w:val="00693AB1"/>
    <w:rsid w:val="007F22EC"/>
    <w:rsid w:val="008A562A"/>
    <w:rsid w:val="008C5FE5"/>
    <w:rsid w:val="009545C5"/>
    <w:rsid w:val="009B7A12"/>
    <w:rsid w:val="00A836D0"/>
    <w:rsid w:val="00AC35DA"/>
    <w:rsid w:val="00B92D0F"/>
    <w:rsid w:val="00BA20C2"/>
    <w:rsid w:val="00C9578C"/>
    <w:rsid w:val="00D707B3"/>
    <w:rsid w:val="00E55405"/>
    <w:rsid w:val="00F34E03"/>
    <w:rsid w:val="00F92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B3BD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F92343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96B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96BE0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096B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96BE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3</cp:revision>
  <cp:lastPrinted>2014-11-26T14:09:00Z</cp:lastPrinted>
  <dcterms:created xsi:type="dcterms:W3CDTF">2025-09-22T10:19:00Z</dcterms:created>
  <dcterms:modified xsi:type="dcterms:W3CDTF">2025-09-22T10:22:00Z</dcterms:modified>
</cp:coreProperties>
</file>